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center"/>
        <w:spacing w:before="70" w:lineRule="auto" w:line="275"/>
        <w:ind w:left="1853" w:right="-19"/>
      </w:pPr>
      <w:r>
        <w:pict>
          <v:shape type="#_x0000_t75" style="position:absolute;margin-left:35.64pt;margin-top:15.3pt;width:48.517pt;height:58.5pt;mso-position-horizontal-relative:page;mso-position-vertical-relative:page;z-index:-464">
            <v:imagedata o:title="" r:id="rId3"/>
          </v:shape>
        </w:pic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STIG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CIENTIFI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NOLOG</w:t>
      </w:r>
      <w:r>
        <w:rPr>
          <w:rFonts w:cs="Arial" w:hAnsi="Arial" w:eastAsia="Arial" w:ascii="Arial"/>
          <w:b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VICE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TOR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7" w:lineRule="exact" w:line="240"/>
        <w:ind w:left="3093" w:right="1222"/>
      </w:pP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UNIV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RSI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AD</w:t>
      </w:r>
      <w:r>
        <w:rPr>
          <w:rFonts w:cs="Arial" w:hAnsi="Arial" w:eastAsia="Arial" w:ascii="Arial"/>
          <w:b/>
          <w:spacing w:val="-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OR</w:t>
      </w:r>
      <w:r>
        <w:rPr>
          <w:rFonts w:cs="Arial" w:hAnsi="Arial" w:eastAsia="Arial" w:ascii="Arial"/>
          <w:b/>
          <w:spacing w:val="-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99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99"/>
          <w:position w:val="-1"/>
          <w:sz w:val="22"/>
          <w:szCs w:val="22"/>
        </w:rPr>
        <w:t>MON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pgSz w:w="12240" w:h="15840"/>
          <w:pgMar w:top="200" w:bottom="280" w:left="400" w:right="160"/>
          <w:cols w:num="2" w:equalWidth="off">
            <w:col w:w="8458" w:space="362"/>
            <w:col w:w="2860"/>
          </w:cols>
        </w:sectPr>
      </w:pPr>
      <w:r>
        <w:pict>
          <v:shape type="#_x0000_t75" style="position:absolute;margin-left:448.56pt;margin-top:-4.73609pt;width:147.84pt;height:38.4pt;mso-position-horizontal-relative:page;mso-position-vertical-relative:paragraph;z-index:-463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Cód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go: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 w:lineRule="exact" w:line="280"/>
        <w:ind w:left="2502" w:right="2231" w:hanging="47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MUL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RIO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ESEN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ESID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OBL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Señale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ulari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lineRule="exact" w:line="200"/>
              <w:ind w:left="1955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DATOS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ENTIFICAC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5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GANIZACI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INSTITUC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cs="Arial" w:hAnsi="Arial" w:eastAsia="Arial" w:ascii="Arial"/>
                <w:b/>
                <w:i/>
                <w:spacing w:val="-1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SOLICIT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gani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" w:hAnsi="Arial" w:eastAsia="Arial" w:ascii="Arial"/>
                <w:b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n:</w:t>
            </w:r>
            <w:r>
              <w:rPr>
                <w:rFonts w:cs="Arial" w:hAnsi="Arial" w:eastAsia="Arial" w:ascii="Arial"/>
                <w:b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Gobi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Autóno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unicipal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Cochabamba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5" w:hRule="exact"/>
        </w:trPr>
        <w:tc>
          <w:tcPr>
            <w:tcW w:w="4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Sigla: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GAMC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Teléfono:</w:t>
            </w:r>
            <w:r>
              <w:rPr>
                <w:rFonts w:cs="Arial" w:hAnsi="Arial" w:eastAsia="Arial" w:ascii="Arial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Fax: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591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258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11448" w:type="dxa"/>
            <w:gridSpan w:val="9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43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Dirección:</w:t>
            </w:r>
            <w:r>
              <w:rPr>
                <w:rFonts w:cs="Arial" w:hAnsi="Arial" w:eastAsia="Arial" w:ascii="Arial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Septi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bre,</w:t>
            </w:r>
            <w:r>
              <w:rPr>
                <w:rFonts w:cs="Arial" w:hAnsi="Arial" w:eastAsia="Arial" w:ascii="Arial"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esquina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pañía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Jesús,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Bautista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Achá.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341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5" w:right="-9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Pág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5" w:type="dxa"/>
            <w:gridSpan w:val="5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1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eb:</w:t>
            </w:r>
            <w:r>
              <w:rPr>
                <w:rFonts w:cs="Arial" w:hAnsi="Arial" w:eastAsia="Arial" w:ascii="Arial"/>
                <w:i/>
                <w:spacing w:val="12"/>
                <w:w w:val="100"/>
                <w:sz w:val="16"/>
                <w:szCs w:val="16"/>
              </w:rPr>
              <w:t> </w:t>
            </w:r>
            <w:hyperlink r:id="rId5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http://www.cochab</w:t>
              </w:r>
              <w:r>
                <w:rPr>
                  <w:rFonts w:cs="Arial" w:hAnsi="Arial" w:eastAsia="Arial" w:ascii="Arial"/>
                  <w:i/>
                  <w:spacing w:val="1"/>
                  <w:w w:val="100"/>
                  <w:sz w:val="16"/>
                  <w:szCs w:val="16"/>
                </w:rPr>
                <w:t>a</w:t>
              </w:r>
              <w:r>
                <w:rPr>
                  <w:rFonts w:cs="Arial" w:hAnsi="Arial" w:eastAsia="Arial" w:ascii="Arial"/>
                  <w:i/>
                  <w:spacing w:val="-1"/>
                  <w:w w:val="100"/>
                  <w:sz w:val="16"/>
                  <w:szCs w:val="16"/>
                </w:rPr>
                <w:t>m</w:t>
              </w:r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ba</w:t>
              </w:r>
              <w:r>
                <w:rPr>
                  <w:rFonts w:cs="Arial" w:hAnsi="Arial" w:eastAsia="Arial" w:ascii="Arial"/>
                  <w:i/>
                  <w:spacing w:val="1"/>
                  <w:w w:val="100"/>
                  <w:sz w:val="16"/>
                  <w:szCs w:val="16"/>
                </w:rPr>
                <w:t>.</w:t>
              </w:r>
            </w:hyperlink>
            <w:hyperlink r:id="rId6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bo/</w:t>
              </w:r>
              <w:r>
                <w:rPr>
                  <w:rFonts w:cs="Arial" w:hAnsi="Arial" w:eastAsia="Arial" w:ascii="Arial"/>
                  <w:spacing w:val="0"/>
                  <w:w w:val="100"/>
                  <w:sz w:val="16"/>
                  <w:szCs w:val="16"/>
                </w:rPr>
              </w:r>
            </w:hyperlink>
          </w:p>
        </w:tc>
        <w:tc>
          <w:tcPr>
            <w:tcW w:w="47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Corr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electrónico:</w:t>
            </w:r>
            <w:r>
              <w:rPr>
                <w:rFonts w:cs="Arial" w:hAnsi="Arial" w:eastAsia="Arial" w:ascii="Arial"/>
                <w:i/>
                <w:spacing w:val="9"/>
                <w:w w:val="100"/>
                <w:sz w:val="16"/>
                <w:szCs w:val="16"/>
              </w:rPr>
              <w:t> </w:t>
            </w:r>
            <w:hyperlink r:id="rId7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contactos@cochaba</w:t>
              </w:r>
              <w:r>
                <w:rPr>
                  <w:rFonts w:cs="Arial" w:hAnsi="Arial" w:eastAsia="Arial" w:ascii="Arial"/>
                  <w:i/>
                  <w:spacing w:val="-1"/>
                  <w:w w:val="100"/>
                  <w:sz w:val="16"/>
                  <w:szCs w:val="16"/>
                </w:rPr>
                <w:t>m</w:t>
              </w:r>
              <w:r>
                <w:rPr>
                  <w:rFonts w:cs="Arial" w:hAnsi="Arial" w:eastAsia="Arial" w:ascii="Arial"/>
                  <w:i/>
                  <w:spacing w:val="1"/>
                  <w:w w:val="100"/>
                  <w:sz w:val="16"/>
                  <w:szCs w:val="16"/>
                </w:rPr>
                <w:t>b</w:t>
              </w:r>
            </w:hyperlink>
            <w:hyperlink r:id="rId8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a.bo</w:t>
              </w:r>
              <w:r>
                <w:rPr>
                  <w:rFonts w:cs="Arial" w:hAnsi="Arial" w:eastAsia="Arial" w:ascii="Arial"/>
                  <w:spacing w:val="0"/>
                  <w:w w:val="100"/>
                  <w:sz w:val="16"/>
                  <w:szCs w:val="16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341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  <w:tc>
          <w:tcPr>
            <w:tcW w:w="10768" w:type="dxa"/>
            <w:gridSpan w:val="7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70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Máxima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utorid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Ejec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tiva: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Dr.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Justiniano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0" w:type="dxa"/>
            <w:vMerge w:val="restart"/>
            <w:tcBorders>
              <w:top w:val="nil" w:sz="6" w:space="0" w:color="auto"/>
              <w:left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341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  <w:tc>
          <w:tcPr>
            <w:tcW w:w="5107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7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Corr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electrónico: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6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Cargo:</w:t>
            </w:r>
            <w:r>
              <w:rPr>
                <w:rFonts w:cs="Arial" w:hAnsi="Arial" w:eastAsia="Arial" w:ascii="Arial"/>
                <w:i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Alcalde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Gobierno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nomo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Cochabamba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0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341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3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7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Teléfono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fijo: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8030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Celular: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0" w:type="dxa"/>
            <w:vMerge w:val=""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5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pon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cs="Arial" w:hAnsi="Arial" w:eastAsia="Arial" w:ascii="Arial"/>
                <w:b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prese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taci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ulari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Arq.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Manuel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Suarez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67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Corr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electrónico:</w:t>
            </w:r>
            <w:r>
              <w:rPr>
                <w:rFonts w:cs="Arial" w:hAnsi="Arial" w:eastAsia="Arial" w:ascii="Arial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000FF"/>
                <w:spacing w:val="-43"/>
                <w:w w:val="100"/>
                <w:sz w:val="16"/>
                <w:szCs w:val="16"/>
              </w:rPr>
              <w:t> </w:t>
            </w:r>
            <w:hyperlink r:id="rId9">
              <w:r>
                <w:rPr>
                  <w:rFonts w:cs="Arial" w:hAnsi="Arial" w:eastAsia="Arial" w:ascii="Arial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pradosu</w:t>
              </w:r>
              <w:r>
                <w:rPr>
                  <w:rFonts w:cs="Arial" w:hAnsi="Arial" w:eastAsia="Arial" w:ascii="Arial"/>
                  <w:color w:val="0000FF"/>
                  <w:spacing w:val="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cs="Arial" w:hAnsi="Arial" w:eastAsia="Arial" w:ascii="Arial"/>
                  <w:color w:val="0000FF"/>
                  <w:spacing w:val="1"/>
                  <w:w w:val="100"/>
                  <w:sz w:val="16"/>
                  <w:szCs w:val="16"/>
                  <w:u w:val="single" w:color="0000FF"/>
                </w:rPr>
              </w:r>
            </w:hyperlink>
            <w:hyperlink r:id="rId10">
              <w:r>
                <w:rPr>
                  <w:rFonts w:cs="Arial" w:hAnsi="Arial" w:eastAsia="Arial" w:ascii="Arial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rez@gmail.com</w:t>
              </w:r>
              <w:r>
                <w:rPr>
                  <w:rFonts w:cs="Arial" w:hAnsi="Arial" w:eastAsia="Arial" w:ascii="Arial"/>
                  <w:color w:val="0000FF"/>
                  <w:spacing w:val="0"/>
                  <w:w w:val="100"/>
                  <w:sz w:val="16"/>
                  <w:szCs w:val="16"/>
                </w:rPr>
              </w:r>
              <w:r>
                <w:rPr>
                  <w:rFonts w:cs="Arial" w:hAnsi="Arial" w:eastAsia="Arial" w:ascii="Arial"/>
                  <w:color w:val="000000"/>
                  <w:spacing w:val="0"/>
                  <w:w w:val="100"/>
                  <w:sz w:val="16"/>
                  <w:szCs w:val="16"/>
                </w:rPr>
              </w:r>
            </w:hyperlink>
          </w:p>
        </w:tc>
        <w:tc>
          <w:tcPr>
            <w:tcW w:w="47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Cargo: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Secretar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Planificaci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1" w:hRule="exact"/>
        </w:trPr>
        <w:tc>
          <w:tcPr>
            <w:tcW w:w="5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Teléfono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fijo: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5021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86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Celular: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72267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2" w:hRule="exact"/>
        </w:trPr>
        <w:tc>
          <w:tcPr>
            <w:tcW w:w="11448" w:type="dxa"/>
            <w:gridSpan w:val="9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763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INSTITUCI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SOLICITAN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15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cripción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asp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Gobi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ba,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unicipio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apital,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gestión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Ley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ntralizac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Autono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ías.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674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NECESIDADES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PROBLEMAS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SOL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61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Exposici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sidad: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8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ucativas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centr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Sud),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ntam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otaci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disconti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proveíd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sternas,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emás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ún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plante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amiento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udad,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permit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centro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purif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agua,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requerimos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investigar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imp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entac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plantas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tratamiento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potable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siste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alcantarillado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sanit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permit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huso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efici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determi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stos,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model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sist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tratam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alcantarillado,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derivar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agua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jardi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fores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otros.</w:t>
            </w:r>
          </w:p>
        </w:tc>
      </w:tr>
      <w:tr>
        <w:trPr>
          <w:trHeight w:val="1997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ific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esidad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blema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lver: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137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Muc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aíses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vec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lican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otr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aún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osos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nitróg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reutil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zab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país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requ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prop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bitos.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apre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iantes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ner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social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reutilizac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cuidado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agua.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tecno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ogías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hora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apl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proyectos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públ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logr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pac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efic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útil.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33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24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fuente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anciamiento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cue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dría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organizac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aplicar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uestas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solución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12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GAMC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NINGUN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FINANC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AMIENTO,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pues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tiene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citada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relevan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útil,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Munic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pio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tiene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anda,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ofrece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posibilidad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ensay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ientos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ucativ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rgo.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ontr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solución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problema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necesid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impacto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ndría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ambiente,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cambio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1542"/>
        <w:sectPr>
          <w:type w:val="continuous"/>
          <w:pgSz w:w="12240" w:h="15840"/>
          <w:pgMar w:top="200" w:bottom="280" w:left="400" w:right="16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1/2</w:t>
      </w:r>
    </w:p>
    <w:p>
      <w:pPr>
        <w:rPr>
          <w:sz w:val="8"/>
          <w:szCs w:val="8"/>
        </w:rPr>
        <w:jc w:val="left"/>
        <w:spacing w:before="5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68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climático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pobr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927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pacto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elev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edio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biente,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fácil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cuantificab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desc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inación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ríos,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agua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jardi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ería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forest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bién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pobreza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ejora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salud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dejar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princi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ua.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997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tivas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laboración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28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UMSS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ntro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rso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desarroll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estud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tipo,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incr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ósi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contribuir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edad,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vestig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aplicabl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bién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cíficos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dirig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edad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sirve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pacto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result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aquel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tendría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aliz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enor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utilid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edad.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33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Señale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organizaci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ciones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sted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b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similares: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86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ntros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í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estud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uturo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dar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desc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ntraliz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trata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lí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uid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pacto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edio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biente.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onal,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prob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33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g)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nización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itución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tualme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realiza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tividad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relaciona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5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arrollo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Proye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127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unicipal,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ello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personal,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rida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alizar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igac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todas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nida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ativ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68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h)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tualm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titución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recibe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estudia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beca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prá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ticas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empres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riales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tesi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5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Indiqué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ntos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bajo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uál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modalidade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8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cibe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regu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tesistas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ivers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dad,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tiene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dría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obt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nida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Dirección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anos.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8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685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COLABORACION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INSTITUCIONAL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463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lineRule="exact" w:line="220"/>
              <w:ind w:left="102" w:right="7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máxima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autori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organización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institución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respon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sentación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b/>
                <w:i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before="35" w:lineRule="auto" w:line="276"/>
              <w:ind w:left="102" w:right="67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compromet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mos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orcionar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información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ste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table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oport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na,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requerimie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estig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dores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SS,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permitir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stalaciones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form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roye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nve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tigación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como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result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ionar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esidad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oblema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pla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tea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torizamos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publicación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Formulario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pon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disposición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plantel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.……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229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FIRMA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PON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BLE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PRES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NT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1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ARIO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          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FI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3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5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AX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MA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AU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DAD</w:t>
            </w:r>
            <w:r>
              <w:rPr>
                <w:rFonts w:cs="Arial" w:hAnsi="Arial" w:eastAsia="Arial" w:ascii="Arial"/>
                <w:b/>
                <w:i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EJECUTIVA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48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cs="Arial" w:hAnsi="Arial" w:eastAsia="Arial" w:ascii="Arial"/>
                <w:b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ntac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ón:</w:t>
            </w:r>
            <w:r>
              <w:rPr>
                <w:rFonts w:cs="Arial" w:hAnsi="Arial" w:eastAsia="Arial" w:ascii="Arial"/>
                <w:b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b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tubre</w:t>
            </w:r>
            <w:r>
              <w:rPr>
                <w:rFonts w:cs="Arial" w:hAnsi="Arial" w:eastAsia="Arial" w:ascii="Arial"/>
                <w:b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15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2/2</w:t>
      </w:r>
    </w:p>
    <w:sectPr>
      <w:pgSz w:w="12240" w:h="15840"/>
      <w:pgMar w:top="760" w:bottom="280" w:left="400" w:right="1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://www.cochabamba.bo/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contactos@cochabamba.bo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pradosuarez@gmail.com" TargetMode="External"/><Relationship Id="rId10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